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44" w:rsidRDefault="00AB2744" w:rsidP="00AB2744">
      <w:pPr>
        <w:framePr w:w="3826" w:h="3466" w:hRule="exact" w:hSpace="180" w:wrap="around" w:vAnchor="text" w:hAnchor="page" w:x="1501" w:y="-293"/>
        <w:widowControl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B2744" w:rsidRDefault="00AB2744" w:rsidP="00AB2744">
      <w:pPr>
        <w:framePr w:w="3826" w:h="3466" w:hRule="exact" w:hSpace="180" w:wrap="around" w:vAnchor="text" w:hAnchor="page" w:x="1501" w:y="-293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AB2744" w:rsidRDefault="00AB2744" w:rsidP="00AB2744">
      <w:pPr>
        <w:framePr w:w="3826" w:h="3466" w:hRule="exact" w:hSpace="180" w:wrap="around" w:vAnchor="text" w:hAnchor="page" w:x="1501" w:y="-293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Кутузовский</w:t>
      </w:r>
    </w:p>
    <w:p w:rsidR="00AB2744" w:rsidRDefault="00AB2744" w:rsidP="00AB2744">
      <w:pPr>
        <w:framePr w:w="3826" w:h="3466" w:hRule="exact" w:hSpace="180" w:wrap="around" w:vAnchor="text" w:hAnchor="page" w:x="1501" w:y="-293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AB2744" w:rsidRDefault="00AB2744" w:rsidP="00AB2744">
      <w:pPr>
        <w:framePr w:w="3826" w:h="3466" w:hRule="exact" w:hSpace="180" w:wrap="around" w:vAnchor="text" w:hAnchor="page" w:x="1501" w:y="-293"/>
        <w:widowControl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Сергиевский</w:t>
      </w:r>
    </w:p>
    <w:p w:rsidR="00AB2744" w:rsidRDefault="00AB2744" w:rsidP="00AB2744">
      <w:pPr>
        <w:framePr w:w="3826" w:h="3466" w:hRule="exact" w:hSpace="180" w:wrap="around" w:vAnchor="text" w:hAnchor="page" w:x="1501" w:y="-293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AB2744" w:rsidRDefault="00AB2744" w:rsidP="00AB2744">
      <w:pPr>
        <w:framePr w:w="3826" w:h="3466" w:hRule="exact" w:hSpace="180" w:wrap="around" w:vAnchor="text" w:hAnchor="page" w:x="1501" w:y="-293"/>
        <w:widowControl/>
        <w:jc w:val="center"/>
        <w:rPr>
          <w:b/>
          <w:sz w:val="28"/>
          <w:szCs w:val="28"/>
        </w:rPr>
      </w:pPr>
    </w:p>
    <w:p w:rsidR="00AB2744" w:rsidRDefault="00AB2744" w:rsidP="00AB2744">
      <w:pPr>
        <w:framePr w:w="3826" w:h="3466" w:hRule="exact" w:hSpace="180" w:wrap="around" w:vAnchor="text" w:hAnchor="page" w:x="1501" w:y="-293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2744" w:rsidRDefault="00AB2744" w:rsidP="00AB2744">
      <w:pPr>
        <w:framePr w:w="3826" w:h="3466" w:hRule="exact" w:hSpace="180" w:wrap="around" w:vAnchor="text" w:hAnchor="page" w:x="1501" w:y="-293"/>
        <w:widowControl/>
        <w:jc w:val="center"/>
        <w:rPr>
          <w:sz w:val="28"/>
          <w:szCs w:val="28"/>
        </w:rPr>
      </w:pPr>
    </w:p>
    <w:p w:rsidR="00AB2744" w:rsidRDefault="00AB2744" w:rsidP="00AB2744">
      <w:pPr>
        <w:framePr w:w="3826" w:h="3466" w:hRule="exact" w:hSpace="180" w:wrap="around" w:vAnchor="text" w:hAnchor="page" w:x="1501" w:y="-293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 декабря  2016 г.   №  63 </w:t>
      </w: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/>
    <w:p w:rsidR="006E004A" w:rsidRDefault="006E004A" w:rsidP="00AB2744">
      <w:pPr>
        <w:pStyle w:val="4"/>
        <w:numPr>
          <w:ilvl w:val="0"/>
          <w:numId w:val="2"/>
        </w:numPr>
        <w:spacing w:line="200" w:lineRule="atLeast"/>
        <w:rPr>
          <w:rFonts w:cs="Times New Roman"/>
          <w:sz w:val="32"/>
        </w:rPr>
      </w:pPr>
    </w:p>
    <w:p w:rsidR="00AB2744" w:rsidRPr="00AB2744" w:rsidRDefault="00AB2744" w:rsidP="006E004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</w:p>
    <w:p w:rsidR="00AB2744" w:rsidRPr="00AB2744" w:rsidRDefault="00AB2744" w:rsidP="006E004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</w:p>
    <w:p w:rsidR="00AB2744" w:rsidRPr="00AB2744" w:rsidRDefault="00AB2744" w:rsidP="006E004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</w:p>
    <w:p w:rsidR="006E004A" w:rsidRDefault="006E004A" w:rsidP="006E004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</w:t>
      </w:r>
      <w:r w:rsidRPr="00881434">
        <w:rPr>
          <w:rFonts w:eastAsia="Times New Roman CYR" w:cs="Times New Roman CYR"/>
          <w:b/>
          <w:bCs/>
          <w:sz w:val="28"/>
          <w:szCs w:val="28"/>
        </w:rPr>
        <w:t>№</w:t>
      </w:r>
      <w:r w:rsidR="00881434">
        <w:rPr>
          <w:rFonts w:eastAsia="Times New Roman CYR" w:cs="Times New Roman CYR"/>
          <w:b/>
          <w:bCs/>
          <w:sz w:val="28"/>
          <w:szCs w:val="28"/>
        </w:rPr>
        <w:t xml:space="preserve"> 50 </w:t>
      </w:r>
      <w:r w:rsidRPr="00881434">
        <w:rPr>
          <w:rFonts w:eastAsia="Times New Roman CYR" w:cs="Times New Roman CYR"/>
          <w:b/>
          <w:bCs/>
          <w:sz w:val="28"/>
          <w:szCs w:val="28"/>
        </w:rPr>
        <w:t>от</w:t>
      </w:r>
      <w:r w:rsidR="00881434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Кутузовский муниципального района Сергиевский» на 2016-2018гг.</w:t>
      </w:r>
    </w:p>
    <w:p w:rsidR="006E004A" w:rsidRDefault="006E004A" w:rsidP="006E004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B2744" w:rsidRDefault="00AB2744" w:rsidP="006E004A">
      <w:pPr>
        <w:pStyle w:val="a5"/>
        <w:tabs>
          <w:tab w:val="left" w:pos="993"/>
        </w:tabs>
        <w:ind w:left="0" w:firstLine="709"/>
        <w:jc w:val="both"/>
        <w:rPr>
          <w:sz w:val="28"/>
        </w:rPr>
      </w:pPr>
    </w:p>
    <w:p w:rsidR="006E004A" w:rsidRDefault="006E004A" w:rsidP="006E004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6E004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E004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E004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E004A">
        <w:rPr>
          <w:sz w:val="28"/>
          <w:szCs w:val="28"/>
        </w:rPr>
        <w:t xml:space="preserve"> сельского поселения Кутузовский,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мероприятий, Администрация сельского поселения Кутузовский муниципального района Сергиевский  </w:t>
      </w:r>
    </w:p>
    <w:p w:rsidR="006E004A" w:rsidRDefault="006E004A" w:rsidP="006E004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E004A" w:rsidRDefault="006E004A" w:rsidP="00AB274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</w:t>
      </w:r>
      <w:r w:rsidRPr="00881434">
        <w:rPr>
          <w:sz w:val="28"/>
          <w:szCs w:val="28"/>
        </w:rPr>
        <w:t>№</w:t>
      </w:r>
      <w:r w:rsidR="00881434">
        <w:rPr>
          <w:sz w:val="28"/>
          <w:szCs w:val="28"/>
        </w:rPr>
        <w:t xml:space="preserve"> 50 </w:t>
      </w:r>
      <w:r w:rsidRPr="00881434">
        <w:rPr>
          <w:sz w:val="28"/>
          <w:szCs w:val="28"/>
        </w:rPr>
        <w:t>от</w:t>
      </w:r>
      <w:r w:rsidR="00881434">
        <w:rPr>
          <w:sz w:val="28"/>
          <w:szCs w:val="28"/>
        </w:rPr>
        <w:t xml:space="preserve"> 31.12.2015г.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Кутузовский муниципального района Сергиевский» на 2016-2018гг. (далее - Программа) следующего содержания:</w:t>
      </w:r>
    </w:p>
    <w:p w:rsidR="006E004A" w:rsidRDefault="006E004A" w:rsidP="00AB274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430E64">
        <w:rPr>
          <w:rFonts w:ascii="Times New Roman" w:hAnsi="Times New Roman" w:cs="Times New Roman"/>
          <w:sz w:val="28"/>
          <w:szCs w:val="28"/>
        </w:rPr>
        <w:t>293,86602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430E64">
        <w:rPr>
          <w:rFonts w:ascii="Times New Roman" w:hAnsi="Times New Roman" w:cs="Times New Roman"/>
          <w:sz w:val="28"/>
          <w:szCs w:val="28"/>
        </w:rPr>
        <w:t>166,60598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уб.: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881434">
        <w:rPr>
          <w:rFonts w:ascii="Times New Roman" w:hAnsi="Times New Roman" w:cs="Times New Roman"/>
          <w:sz w:val="28"/>
          <w:szCs w:val="28"/>
        </w:rPr>
        <w:t>88,35590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430E64">
        <w:rPr>
          <w:rFonts w:ascii="Times New Roman" w:hAnsi="Times New Roman" w:cs="Times New Roman"/>
          <w:sz w:val="28"/>
          <w:szCs w:val="28"/>
        </w:rPr>
        <w:t>78,25008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счет средств областного бюджета – 127,26004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уб.: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127,26004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6E004A" w:rsidRDefault="006E004A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bookmarkStart w:id="0" w:name="_GoBack"/>
      <w:bookmarkEnd w:id="0"/>
      <w:r>
        <w:rPr>
          <w:sz w:val="28"/>
          <w:szCs w:val="28"/>
        </w:rPr>
        <w:t xml:space="preserve">4 «Перечень программных мероприятий» изложить в следующей редакции: </w:t>
      </w:r>
    </w:p>
    <w:tbl>
      <w:tblPr>
        <w:tblW w:w="10034" w:type="dxa"/>
        <w:tblInd w:w="-176" w:type="dxa"/>
        <w:tblLayout w:type="fixed"/>
        <w:tblLook w:val="04A0"/>
      </w:tblPr>
      <w:tblGrid>
        <w:gridCol w:w="426"/>
        <w:gridCol w:w="567"/>
        <w:gridCol w:w="3119"/>
        <w:gridCol w:w="1275"/>
        <w:gridCol w:w="1276"/>
        <w:gridCol w:w="851"/>
        <w:gridCol w:w="2520"/>
      </w:tblGrid>
      <w:tr w:rsidR="006E004A" w:rsidTr="00430E64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E004A" w:rsidRDefault="006E004A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Исполнитель мероприятия</w:t>
            </w:r>
          </w:p>
        </w:tc>
      </w:tr>
      <w:tr w:rsidR="006E004A" w:rsidTr="00430E64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4A" w:rsidRDefault="006E004A">
            <w:pPr>
              <w:snapToGrid w:val="0"/>
            </w:pPr>
          </w:p>
        </w:tc>
      </w:tr>
      <w:tr w:rsidR="006E004A" w:rsidTr="00430E64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E004A" w:rsidRDefault="006E004A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6E004A" w:rsidTr="00430E64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881434">
            <w:pPr>
              <w:snapToGrid w:val="0"/>
              <w:jc w:val="center"/>
            </w:pPr>
            <w:r>
              <w:t>40,88532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430E64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6E004A" w:rsidTr="00430E64">
        <w:trPr>
          <w:trHeight w:val="80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6E004A" w:rsidTr="00430E64">
        <w:trPr>
          <w:trHeight w:val="80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Стимулирующие субсидии по итогам работы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47,47058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430E64" w:rsidTr="00430E64">
        <w:trPr>
          <w:trHeight w:val="80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E64" w:rsidRDefault="00430E64">
            <w:pPr>
              <w:widowControl/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E64" w:rsidRDefault="00430E64">
            <w:pPr>
              <w:snapToGrid w:val="0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E64" w:rsidRDefault="00430E64">
            <w:pPr>
              <w:snapToGrid w:val="0"/>
            </w:pPr>
            <w:r>
              <w:t>Техническое обслуживание пожарной</w:t>
            </w:r>
            <w:r w:rsidR="00D50AA5">
              <w:t xml:space="preserve"> сигнализации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E64" w:rsidRDefault="00D50AA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E64" w:rsidRDefault="00D50AA5">
            <w:pPr>
              <w:snapToGrid w:val="0"/>
              <w:jc w:val="center"/>
            </w:pPr>
            <w:r>
              <w:t>18,31800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E64" w:rsidRDefault="00D50AA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E64" w:rsidRDefault="00D50AA5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D50AA5" w:rsidTr="00CE7C75">
        <w:trPr>
          <w:trHeight w:val="33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AA5" w:rsidRDefault="00D50AA5">
            <w:pPr>
              <w:widowControl/>
              <w:suppressAutoHyphens w:val="0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A5" w:rsidRPr="00D50AA5" w:rsidRDefault="00D50AA5" w:rsidP="00D50AA5">
            <w:pPr>
              <w:snapToGrid w:val="0"/>
              <w:jc w:val="center"/>
              <w:rPr>
                <w:b/>
              </w:rPr>
            </w:pPr>
            <w:r w:rsidRPr="00D50AA5"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D50AA5">
            <w:pPr>
              <w:snapToGrid w:val="0"/>
              <w:jc w:val="center"/>
              <w:rPr>
                <w:b/>
              </w:rPr>
            </w:pPr>
            <w:r w:rsidRPr="00D50AA5">
              <w:rPr>
                <w:b/>
              </w:rPr>
              <w:t>88,35590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78,25008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A5" w:rsidRDefault="00D50AA5">
            <w:pPr>
              <w:snapToGrid w:val="0"/>
            </w:pPr>
          </w:p>
        </w:tc>
      </w:tr>
      <w:tr w:rsidR="006E004A" w:rsidTr="00D50AA5">
        <w:trPr>
          <w:cantSplit/>
          <w:trHeight w:val="96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E004A" w:rsidRDefault="006E004A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430E64">
            <w:pPr>
              <w:snapToGrid w:val="0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127,26004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D50AA5" w:rsidTr="0004239F">
        <w:trPr>
          <w:cantSplit/>
          <w:trHeight w:val="41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AA5" w:rsidRDefault="00D50AA5">
            <w:pPr>
              <w:widowControl/>
              <w:suppressAutoHyphens w:val="0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A5" w:rsidRPr="00D50AA5" w:rsidRDefault="00D50AA5" w:rsidP="00D50AA5">
            <w:pPr>
              <w:snapToGrid w:val="0"/>
              <w:jc w:val="center"/>
              <w:rPr>
                <w:b/>
              </w:rPr>
            </w:pPr>
            <w:r w:rsidRPr="00D50AA5"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D50AA5">
            <w:pPr>
              <w:snapToGrid w:val="0"/>
              <w:jc w:val="center"/>
              <w:rPr>
                <w:b/>
              </w:rPr>
            </w:pPr>
            <w:r w:rsidRPr="00D50AA5">
              <w:rPr>
                <w:b/>
              </w:rPr>
              <w:t>127,26004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D50AA5" w:rsidP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A5" w:rsidRDefault="00D50AA5">
            <w:pPr>
              <w:snapToGrid w:val="0"/>
            </w:pPr>
          </w:p>
        </w:tc>
      </w:tr>
      <w:tr w:rsidR="00D50AA5" w:rsidTr="00C531C9">
        <w:trPr>
          <w:trHeight w:val="410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A5" w:rsidRDefault="00D50AA5" w:rsidP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Default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215,61594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78,25008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D50AA5">
            <w:pPr>
              <w:snapToGrid w:val="0"/>
              <w:jc w:val="center"/>
              <w:rPr>
                <w:b/>
              </w:rPr>
            </w:pPr>
            <w:r w:rsidRPr="00D50AA5">
              <w:rPr>
                <w:b/>
              </w:rPr>
              <w:t>0,00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A5" w:rsidRDefault="00D50AA5">
            <w:pPr>
              <w:snapToGrid w:val="0"/>
            </w:pPr>
          </w:p>
        </w:tc>
      </w:tr>
    </w:tbl>
    <w:p w:rsidR="006E004A" w:rsidRDefault="006E004A" w:rsidP="00AB274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1.3.В разделе программы 5 «Обоснование ресурсного обеспечения Программы» изложить в следующей редакции: </w:t>
      </w:r>
    </w:p>
    <w:p w:rsidR="006E004A" w:rsidRDefault="006E004A" w:rsidP="00AB2744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D50AA5">
        <w:rPr>
          <w:rFonts w:ascii="Times New Roman" w:hAnsi="Times New Roman" w:cs="Times New Roman"/>
          <w:sz w:val="28"/>
          <w:szCs w:val="28"/>
        </w:rPr>
        <w:t>293,86602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E004A" w:rsidRDefault="006E004A" w:rsidP="00AB27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2016 год – </w:t>
      </w:r>
      <w:r w:rsidR="00881434">
        <w:rPr>
          <w:sz w:val="28"/>
          <w:szCs w:val="28"/>
        </w:rPr>
        <w:t>215,61594</w:t>
      </w:r>
      <w:r>
        <w:rPr>
          <w:sz w:val="28"/>
          <w:szCs w:val="28"/>
        </w:rPr>
        <w:t xml:space="preserve"> тыс. рублей;</w:t>
      </w:r>
    </w:p>
    <w:p w:rsidR="006E004A" w:rsidRDefault="006E004A" w:rsidP="00AB27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D50AA5">
        <w:rPr>
          <w:sz w:val="28"/>
          <w:szCs w:val="28"/>
        </w:rPr>
        <w:t>78,25008</w:t>
      </w:r>
      <w:r>
        <w:rPr>
          <w:sz w:val="28"/>
          <w:szCs w:val="28"/>
        </w:rPr>
        <w:t xml:space="preserve"> тыс. рублей;</w:t>
      </w:r>
    </w:p>
    <w:p w:rsidR="006E004A" w:rsidRDefault="006E004A" w:rsidP="00AB27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6E004A" w:rsidRDefault="006E004A" w:rsidP="00AB274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6E004A" w:rsidRDefault="006E004A" w:rsidP="00AB2744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6E004A" w:rsidRDefault="006E004A" w:rsidP="006E004A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5A4764" w:rsidRDefault="006E004A" w:rsidP="00AB274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</w:t>
      </w:r>
      <w:r w:rsidR="00AB2744">
        <w:rPr>
          <w:rFonts w:cs="Tahoma"/>
          <w:bCs/>
          <w:sz w:val="28"/>
        </w:rPr>
        <w:t xml:space="preserve">                                   </w:t>
      </w:r>
      <w:r>
        <w:rPr>
          <w:rFonts w:cs="Tahoma"/>
          <w:bCs/>
          <w:sz w:val="28"/>
        </w:rPr>
        <w:t xml:space="preserve">  </w:t>
      </w:r>
      <w:proofErr w:type="spellStart"/>
      <w:r w:rsidR="00AB2744" w:rsidRPr="006E004A">
        <w:rPr>
          <w:sz w:val="28"/>
          <w:szCs w:val="28"/>
        </w:rPr>
        <w:t>А</w:t>
      </w:r>
      <w:r w:rsidR="00AB2744">
        <w:rPr>
          <w:sz w:val="28"/>
          <w:szCs w:val="28"/>
        </w:rPr>
        <w:t>.</w:t>
      </w:r>
      <w:r w:rsidR="00AB2744" w:rsidRPr="006E004A">
        <w:rPr>
          <w:sz w:val="28"/>
          <w:szCs w:val="28"/>
        </w:rPr>
        <w:t>В</w:t>
      </w:r>
      <w:r w:rsidR="00AB2744">
        <w:rPr>
          <w:sz w:val="28"/>
          <w:szCs w:val="28"/>
        </w:rPr>
        <w:t>.</w:t>
      </w:r>
      <w:r w:rsidRPr="006E004A">
        <w:rPr>
          <w:sz w:val="28"/>
          <w:szCs w:val="28"/>
        </w:rPr>
        <w:t>Сабельникова</w:t>
      </w:r>
      <w:proofErr w:type="spellEnd"/>
      <w:r w:rsidRPr="006E004A">
        <w:rPr>
          <w:sz w:val="28"/>
          <w:szCs w:val="28"/>
        </w:rPr>
        <w:t xml:space="preserve"> </w:t>
      </w:r>
    </w:p>
    <w:sectPr w:rsidR="005A4764" w:rsidSect="00AB27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04A"/>
    <w:rsid w:val="00430E64"/>
    <w:rsid w:val="004D09BA"/>
    <w:rsid w:val="004D6D05"/>
    <w:rsid w:val="004D78B0"/>
    <w:rsid w:val="005A4764"/>
    <w:rsid w:val="0063302E"/>
    <w:rsid w:val="006D12AA"/>
    <w:rsid w:val="006E004A"/>
    <w:rsid w:val="00881434"/>
    <w:rsid w:val="009268ED"/>
    <w:rsid w:val="009A4B08"/>
    <w:rsid w:val="00AB2744"/>
    <w:rsid w:val="00BF5B0D"/>
    <w:rsid w:val="00D5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4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E004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E004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E004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E004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04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E004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E00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004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E00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00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E004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E00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6E00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2744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AB2744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cp:lastPrinted>2017-02-21T07:45:00Z</cp:lastPrinted>
  <dcterms:created xsi:type="dcterms:W3CDTF">2016-08-31T05:59:00Z</dcterms:created>
  <dcterms:modified xsi:type="dcterms:W3CDTF">2017-02-21T07:46:00Z</dcterms:modified>
</cp:coreProperties>
</file>